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51475" w14:textId="431BEBEE" w:rsidR="00220C47" w:rsidRPr="007845E1" w:rsidRDefault="00A84C2F" w:rsidP="006539ED">
      <w:pPr>
        <w:pStyle w:val="paragraph"/>
        <w:spacing w:before="0" w:beforeAutospacing="0" w:after="0" w:afterAutospacing="0"/>
        <w:ind w:firstLine="709"/>
        <w:jc w:val="both"/>
        <w:rPr>
          <w:rFonts w:ascii="Arial" w:hAnsi="Arial" w:cs="Arial"/>
          <w:color w:val="5D5D5D"/>
        </w:rPr>
      </w:pPr>
      <w:r w:rsidRPr="007845E1">
        <w:rPr>
          <w:rFonts w:ascii="Arial" w:hAnsi="Arial" w:cs="Arial"/>
          <w:color w:val="5D5D5D"/>
        </w:rPr>
        <w:t>Информация об адресах электронной почты, предназначенных для направления потребителю электрической энергии (мощности) уведомлений о введении полного и/или частичного ограничения режима потребления электрической энергии: </w:t>
      </w:r>
      <w:hyperlink r:id="rId5" w:history="1">
        <w:r w:rsidR="00220C47" w:rsidRPr="007845E1">
          <w:rPr>
            <w:rStyle w:val="a3"/>
            <w:rFonts w:ascii="Arial" w:hAnsi="Arial" w:cs="Arial"/>
            <w:lang w:val="en-US"/>
          </w:rPr>
          <w:t>YAGC</w:t>
        </w:r>
        <w:r w:rsidR="00220C47" w:rsidRPr="007845E1">
          <w:rPr>
            <w:rStyle w:val="a3"/>
            <w:rFonts w:ascii="Arial" w:hAnsi="Arial" w:cs="Arial"/>
          </w:rPr>
          <w:t>@</w:t>
        </w:r>
        <w:r w:rsidR="00220C47" w:rsidRPr="007845E1">
          <w:rPr>
            <w:rStyle w:val="a3"/>
            <w:rFonts w:ascii="Arial" w:hAnsi="Arial" w:cs="Arial"/>
            <w:lang w:val="en-US"/>
          </w:rPr>
          <w:t>alrosa</w:t>
        </w:r>
        <w:r w:rsidR="00220C47" w:rsidRPr="007845E1">
          <w:rPr>
            <w:rStyle w:val="a3"/>
            <w:rFonts w:ascii="Arial" w:hAnsi="Arial" w:cs="Arial"/>
          </w:rPr>
          <w:t>.</w:t>
        </w:r>
        <w:r w:rsidR="00220C47" w:rsidRPr="007845E1">
          <w:rPr>
            <w:rStyle w:val="a3"/>
            <w:rFonts w:ascii="Arial" w:hAnsi="Arial" w:cs="Arial"/>
            <w:lang w:val="en-US"/>
          </w:rPr>
          <w:t>ru</w:t>
        </w:r>
      </w:hyperlink>
    </w:p>
    <w:p w14:paraId="2E35D2E4" w14:textId="354764DC" w:rsidR="00A84C2F" w:rsidRPr="007845E1" w:rsidRDefault="00E51860" w:rsidP="006539ED">
      <w:pPr>
        <w:pStyle w:val="paragraph"/>
        <w:spacing w:before="0" w:beforeAutospacing="0" w:after="0" w:afterAutospacing="0"/>
        <w:ind w:firstLine="709"/>
        <w:jc w:val="both"/>
        <w:rPr>
          <w:rFonts w:ascii="Arial" w:hAnsi="Arial" w:cs="Arial"/>
          <w:color w:val="5D5D5D"/>
        </w:rPr>
      </w:pPr>
      <w:r w:rsidRPr="007845E1">
        <w:rPr>
          <w:rFonts w:ascii="Arial" w:hAnsi="Arial" w:cs="Arial"/>
          <w:color w:val="5D5D5D"/>
        </w:rPr>
        <w:t xml:space="preserve"> </w:t>
      </w:r>
    </w:p>
    <w:p w14:paraId="61E83E7B" w14:textId="77777777" w:rsidR="00A84C2F" w:rsidRPr="007845E1" w:rsidRDefault="00A84C2F" w:rsidP="006539ED">
      <w:pPr>
        <w:pStyle w:val="paragraph"/>
        <w:spacing w:before="0" w:beforeAutospacing="0" w:after="0" w:afterAutospacing="0"/>
        <w:ind w:firstLine="709"/>
        <w:jc w:val="both"/>
        <w:rPr>
          <w:rFonts w:ascii="Arial" w:hAnsi="Arial" w:cs="Arial"/>
          <w:color w:val="5D5D5D"/>
        </w:rPr>
      </w:pPr>
      <w:r w:rsidRPr="007845E1">
        <w:rPr>
          <w:rStyle w:val="a4"/>
          <w:rFonts w:ascii="Arial" w:hAnsi="Arial" w:cs="Arial"/>
          <w:b/>
          <w:bCs/>
          <w:color w:val="5D5D5D"/>
        </w:rPr>
        <w:t>С 29 сентября 2017 года </w:t>
      </w:r>
      <w:r w:rsidRPr="007845E1">
        <w:rPr>
          <w:rFonts w:ascii="Arial" w:hAnsi="Arial" w:cs="Arial"/>
          <w:color w:val="5D5D5D"/>
        </w:rPr>
        <w:t>вступило в силу постановление Правительства РФ от 24.05.2017 № 624 «О внесении изменений в некоторые акты Правительства РФ по вопросам введения полного и (или) частичного ограничения режима потребления электрической энергии, а также применения печатей хозяйственных обществ», которое утверждает изменения в порядок введения ограничения режима потребления электрической энергии (далее - Постановление № 624).</w:t>
      </w:r>
    </w:p>
    <w:p w14:paraId="25B1E3BB" w14:textId="70C981D5" w:rsidR="00A84C2F" w:rsidRPr="007845E1" w:rsidRDefault="00A84C2F" w:rsidP="006539ED">
      <w:pPr>
        <w:pStyle w:val="paragraph"/>
        <w:spacing w:before="0" w:beforeAutospacing="0" w:after="0" w:afterAutospacing="0"/>
        <w:ind w:firstLine="709"/>
        <w:jc w:val="both"/>
        <w:rPr>
          <w:rFonts w:ascii="Arial" w:hAnsi="Arial" w:cs="Arial"/>
          <w:color w:val="5D5D5D"/>
        </w:rPr>
      </w:pPr>
      <w:r w:rsidRPr="007845E1">
        <w:rPr>
          <w:rFonts w:ascii="Arial" w:hAnsi="Arial" w:cs="Arial"/>
          <w:color w:val="5D5D5D"/>
        </w:rPr>
        <w:t>Указанные изменения приняты в развитие Федерального закона от 03.11.2015 № 307-ФЗ «О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ресурсов» и преследуют целью обеспечение своевременной оплаты за электрическую энергию и услуги по ее передаче.</w:t>
      </w:r>
    </w:p>
    <w:p w14:paraId="7D86C0DC" w14:textId="77777777" w:rsidR="006539ED" w:rsidRPr="007845E1" w:rsidRDefault="006539ED" w:rsidP="006539ED">
      <w:pPr>
        <w:pStyle w:val="paragraph"/>
        <w:spacing w:before="0" w:beforeAutospacing="0" w:after="0" w:afterAutospacing="0"/>
        <w:ind w:firstLine="709"/>
        <w:jc w:val="both"/>
        <w:rPr>
          <w:rFonts w:ascii="Arial" w:hAnsi="Arial" w:cs="Arial"/>
          <w:color w:val="5D5D5D"/>
        </w:rPr>
      </w:pPr>
    </w:p>
    <w:p w14:paraId="758B7F0A" w14:textId="2EA517D9" w:rsidR="00A84C2F" w:rsidRPr="007845E1" w:rsidRDefault="00A84C2F" w:rsidP="00CE0F09">
      <w:pPr>
        <w:pStyle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45E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Сокращение сроков и этапов процедуры ограничения электроснабжения </w:t>
      </w:r>
      <w:r w:rsidR="007845E1" w:rsidRPr="007845E1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r w:rsidRPr="007845E1">
        <w:rPr>
          <w:rFonts w:ascii="Arial" w:eastAsia="Times New Roman" w:hAnsi="Arial" w:cs="Arial"/>
          <w:b/>
          <w:sz w:val="24"/>
          <w:szCs w:val="24"/>
          <w:lang w:eastAsia="ru-RU"/>
        </w:rPr>
        <w:t>отребителя</w:t>
      </w:r>
    </w:p>
    <w:p w14:paraId="52060F94" w14:textId="77777777" w:rsidR="00A84C2F" w:rsidRPr="007845E1" w:rsidRDefault="00A84C2F" w:rsidP="006539ED">
      <w:pPr>
        <w:pStyle w:val="paragraph"/>
        <w:spacing w:before="0" w:beforeAutospacing="0" w:after="0" w:afterAutospacing="0"/>
        <w:ind w:firstLine="709"/>
        <w:jc w:val="both"/>
        <w:rPr>
          <w:rFonts w:ascii="Arial" w:hAnsi="Arial" w:cs="Arial"/>
          <w:color w:val="5D5D5D"/>
        </w:rPr>
      </w:pPr>
      <w:bookmarkStart w:id="0" w:name="_GoBack"/>
      <w:r w:rsidRPr="007845E1">
        <w:rPr>
          <w:rFonts w:ascii="Arial" w:hAnsi="Arial" w:cs="Arial"/>
          <w:color w:val="5D5D5D"/>
        </w:rPr>
        <w:t>Процедура введения ограничения в общем случае сокращается до одного этапа – введения полного ограничения потребления электроэнергии. Частичное ограничение вводится только в отношении потребителей, ограничение режима потребления которых может привести к экономическим, экологическим или социальным последствиям, и иных потребителей, имеющих акт согласования технологической и (или) аварийной брони. Полное ограничение режима потребления вводится сетевой организацией после предварительного однократного уведомления, в котором отражается исчерпывающая информация о предстоящем ограничении (дата, время, уровень ограничения и т.п.).</w:t>
      </w:r>
    </w:p>
    <w:bookmarkEnd w:id="0"/>
    <w:p w14:paraId="4D908458" w14:textId="35A1BB1F" w:rsidR="00A84C2F" w:rsidRPr="007845E1" w:rsidRDefault="00A84C2F" w:rsidP="006539ED">
      <w:pPr>
        <w:pStyle w:val="paragraph"/>
        <w:spacing w:before="0" w:beforeAutospacing="0" w:after="0" w:afterAutospacing="0"/>
        <w:ind w:firstLine="709"/>
        <w:jc w:val="both"/>
        <w:rPr>
          <w:rFonts w:ascii="Arial" w:hAnsi="Arial" w:cs="Arial"/>
          <w:color w:val="5D5D5D"/>
        </w:rPr>
      </w:pPr>
      <w:r w:rsidRPr="007845E1">
        <w:rPr>
          <w:rFonts w:ascii="Arial" w:hAnsi="Arial" w:cs="Arial"/>
          <w:color w:val="5D5D5D"/>
        </w:rPr>
        <w:t>Энергосбытовая компания имеет право инициировать ограничение электроснабжения потребителя – должника при образовании задолженности в любом объеме без ожидания ее накопления.</w:t>
      </w:r>
    </w:p>
    <w:p w14:paraId="18947034" w14:textId="77777777" w:rsidR="006539ED" w:rsidRPr="007845E1" w:rsidRDefault="006539ED" w:rsidP="006539ED">
      <w:pPr>
        <w:pStyle w:val="paragraph"/>
        <w:spacing w:before="0" w:beforeAutospacing="0" w:after="0" w:afterAutospacing="0"/>
        <w:ind w:firstLine="709"/>
        <w:jc w:val="both"/>
        <w:rPr>
          <w:rFonts w:ascii="Arial" w:hAnsi="Arial" w:cs="Arial"/>
          <w:color w:val="5D5D5D"/>
        </w:rPr>
      </w:pPr>
    </w:p>
    <w:p w14:paraId="599D8576" w14:textId="77777777" w:rsidR="00A84C2F" w:rsidRPr="007845E1" w:rsidRDefault="00A84C2F" w:rsidP="007845E1">
      <w:pPr>
        <w:pStyle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45E1">
        <w:rPr>
          <w:rFonts w:ascii="Arial" w:eastAsia="Times New Roman" w:hAnsi="Arial" w:cs="Arial"/>
          <w:b/>
          <w:sz w:val="24"/>
          <w:szCs w:val="24"/>
          <w:lang w:eastAsia="ru-RU"/>
        </w:rPr>
        <w:t>Установление обязанности самоограничения потребителем</w:t>
      </w:r>
    </w:p>
    <w:p w14:paraId="71E7AA36" w14:textId="77777777" w:rsidR="00A84C2F" w:rsidRPr="007845E1" w:rsidRDefault="00A84C2F" w:rsidP="006539ED">
      <w:pPr>
        <w:pStyle w:val="paragraph"/>
        <w:spacing w:before="0" w:beforeAutospacing="0" w:after="0" w:afterAutospacing="0"/>
        <w:ind w:firstLine="709"/>
        <w:jc w:val="both"/>
        <w:rPr>
          <w:rFonts w:ascii="Arial" w:hAnsi="Arial" w:cs="Arial"/>
          <w:color w:val="5D5D5D"/>
        </w:rPr>
      </w:pPr>
      <w:r w:rsidRPr="007845E1">
        <w:rPr>
          <w:rFonts w:ascii="Arial" w:hAnsi="Arial" w:cs="Arial"/>
          <w:color w:val="5D5D5D"/>
        </w:rPr>
        <w:t>Постановление № 624 вводит обязанность потребителя, в случае получения соответствующего уведомления инициатора, самостоятельно обеспечить прекращение (сокращение) потребления электроэнергии в указанный в уведомлении срок до 12 часов дня.</w:t>
      </w:r>
    </w:p>
    <w:p w14:paraId="5F79C3A4" w14:textId="11A12980" w:rsidR="00A84C2F" w:rsidRPr="007845E1" w:rsidRDefault="00A84C2F" w:rsidP="006539ED">
      <w:pPr>
        <w:pStyle w:val="paragraph"/>
        <w:spacing w:before="0" w:beforeAutospacing="0" w:after="0" w:afterAutospacing="0"/>
        <w:ind w:firstLine="709"/>
        <w:jc w:val="both"/>
        <w:rPr>
          <w:rFonts w:ascii="Arial" w:hAnsi="Arial" w:cs="Arial"/>
          <w:color w:val="5D5D5D"/>
        </w:rPr>
      </w:pPr>
      <w:r w:rsidRPr="007845E1">
        <w:rPr>
          <w:rFonts w:ascii="Arial" w:hAnsi="Arial" w:cs="Arial"/>
          <w:color w:val="5D5D5D"/>
        </w:rPr>
        <w:t>Для контроля самоограничения потребитель обязан допустить представителей сетевой организации на свои объекты. Контроль самоограничения потребителя производится не позднее 10 дней с даты его введения и далее не реже чем один раз в 30 дней.</w:t>
      </w:r>
    </w:p>
    <w:p w14:paraId="6EC1C639" w14:textId="77777777" w:rsidR="006539ED" w:rsidRPr="007845E1" w:rsidRDefault="006539ED" w:rsidP="006539ED">
      <w:pPr>
        <w:pStyle w:val="paragraph"/>
        <w:spacing w:before="0" w:beforeAutospacing="0" w:after="0" w:afterAutospacing="0"/>
        <w:ind w:firstLine="709"/>
        <w:jc w:val="both"/>
        <w:rPr>
          <w:rFonts w:ascii="Arial" w:hAnsi="Arial" w:cs="Arial"/>
          <w:color w:val="5D5D5D"/>
        </w:rPr>
      </w:pPr>
    </w:p>
    <w:p w14:paraId="7A3602F0" w14:textId="77777777" w:rsidR="00A84C2F" w:rsidRPr="007845E1" w:rsidRDefault="00A84C2F" w:rsidP="007845E1">
      <w:pPr>
        <w:pStyle w:val="2"/>
        <w:rPr>
          <w:rFonts w:ascii="Arial" w:hAnsi="Arial" w:cs="Arial"/>
          <w:b/>
          <w:sz w:val="24"/>
          <w:szCs w:val="24"/>
        </w:rPr>
      </w:pPr>
      <w:r w:rsidRPr="007845E1">
        <w:rPr>
          <w:rFonts w:ascii="Arial" w:hAnsi="Arial" w:cs="Arial"/>
          <w:b/>
          <w:sz w:val="24"/>
          <w:szCs w:val="24"/>
        </w:rPr>
        <w:t>Ограничение «неотключаемых» потребителей</w:t>
      </w:r>
    </w:p>
    <w:p w14:paraId="36600AFB" w14:textId="77777777" w:rsidR="00A84C2F" w:rsidRPr="007845E1" w:rsidRDefault="00A84C2F" w:rsidP="006539E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5D5D5D"/>
          <w:sz w:val="24"/>
          <w:szCs w:val="24"/>
          <w:lang w:eastAsia="ru-RU"/>
        </w:rPr>
      </w:pPr>
      <w:r w:rsidRPr="007845E1">
        <w:rPr>
          <w:rFonts w:ascii="Arial" w:eastAsia="Times New Roman" w:hAnsi="Arial" w:cs="Arial"/>
          <w:color w:val="5D5D5D"/>
          <w:sz w:val="24"/>
          <w:szCs w:val="24"/>
          <w:lang w:eastAsia="ru-RU"/>
        </w:rPr>
        <w:t xml:space="preserve">Потребитель, ограничение режима потребления которого может привести к экономическим, экологическим или социальным последствиям, обязан утвердить план мероприятий по обеспечению готовности к введению в отношении его энергопринимающих устройств и (или) объектов электроэнергетики полного ограничения режима потребления электрической энергии. Такой план должен включать в себя мероприятия, необходимые для безаварийного прекращения технологического процесса, обеспечения безопасности людей и сохранности оборудования, и (или) мероприятия по установке за свой счет автономных </w:t>
      </w:r>
      <w:r w:rsidRPr="007845E1">
        <w:rPr>
          <w:rFonts w:ascii="Arial" w:eastAsia="Times New Roman" w:hAnsi="Arial" w:cs="Arial"/>
          <w:color w:val="5D5D5D"/>
          <w:sz w:val="24"/>
          <w:szCs w:val="24"/>
          <w:lang w:eastAsia="ru-RU"/>
        </w:rPr>
        <w:lastRenderedPageBreak/>
        <w:t>источников питания, обеспечивающих снабжение электрической энергией его энергопринимающих устройств и (или) объектов электроэнергетики.</w:t>
      </w:r>
    </w:p>
    <w:p w14:paraId="1D920073" w14:textId="1DA98445" w:rsidR="00A84C2F" w:rsidRPr="007845E1" w:rsidRDefault="00A84C2F" w:rsidP="00220C4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5D5D5D"/>
          <w:sz w:val="24"/>
          <w:szCs w:val="24"/>
          <w:lang w:eastAsia="ru-RU"/>
        </w:rPr>
      </w:pPr>
      <w:r w:rsidRPr="007845E1">
        <w:rPr>
          <w:rFonts w:ascii="Arial" w:eastAsia="Times New Roman" w:hAnsi="Arial" w:cs="Arial"/>
          <w:color w:val="5D5D5D"/>
          <w:sz w:val="24"/>
          <w:szCs w:val="24"/>
          <w:lang w:eastAsia="ru-RU"/>
        </w:rPr>
        <w:t>Потребитель, ограничение режима потребления которого может привести к экономическим, экологическим или социальным последствиям, не устранивший основания для введения ограничения режима потребления, обязан после дня введения в отношении его энергопринимающих устройств и (или) объектов электроэнергетики частичного ограничения режима потребления до уровня аварийной брони либо после дня уведомления его о введении частичного ограничения режима потребления (если у такого потребителя отсутствует акт согласования технологической и (или) аварийной брони или в этом акте не указан уровень аварийной брони)</w:t>
      </w:r>
      <w:r w:rsidR="007845E1">
        <w:rPr>
          <w:rFonts w:ascii="Arial" w:eastAsia="Times New Roman" w:hAnsi="Arial" w:cs="Arial"/>
          <w:color w:val="5D5D5D"/>
          <w:sz w:val="24"/>
          <w:szCs w:val="24"/>
          <w:lang w:eastAsia="ru-RU"/>
        </w:rPr>
        <w:t>:</w:t>
      </w:r>
    </w:p>
    <w:p w14:paraId="0527F746" w14:textId="77777777" w:rsidR="00A84C2F" w:rsidRPr="007845E1" w:rsidRDefault="00A84C2F" w:rsidP="00220C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5D5D5D"/>
          <w:sz w:val="24"/>
          <w:szCs w:val="24"/>
          <w:lang w:eastAsia="ru-RU"/>
        </w:rPr>
      </w:pPr>
      <w:r w:rsidRPr="007845E1">
        <w:rPr>
          <w:rFonts w:ascii="Arial" w:eastAsia="Times New Roman" w:hAnsi="Arial" w:cs="Arial"/>
          <w:color w:val="5D5D5D"/>
          <w:sz w:val="24"/>
          <w:szCs w:val="24"/>
          <w:lang w:eastAsia="ru-RU"/>
        </w:rPr>
        <w:t>в течение 3 дней представить исполнителю (</w:t>
      </w:r>
      <w:proofErr w:type="spellStart"/>
      <w:r w:rsidRPr="007845E1">
        <w:rPr>
          <w:rFonts w:ascii="Arial" w:eastAsia="Times New Roman" w:hAnsi="Arial" w:cs="Arial"/>
          <w:color w:val="5D5D5D"/>
          <w:sz w:val="24"/>
          <w:szCs w:val="24"/>
          <w:lang w:eastAsia="ru-RU"/>
        </w:rPr>
        <w:t>субисполнителю</w:t>
      </w:r>
      <w:proofErr w:type="spellEnd"/>
      <w:r w:rsidRPr="007845E1">
        <w:rPr>
          <w:rFonts w:ascii="Arial" w:eastAsia="Times New Roman" w:hAnsi="Arial" w:cs="Arial"/>
          <w:color w:val="5D5D5D"/>
          <w:sz w:val="24"/>
          <w:szCs w:val="24"/>
          <w:lang w:eastAsia="ru-RU"/>
        </w:rPr>
        <w:t>) и инициатору введения ограничения утвержденный план мероприятий по обеспечению готовности к введению в отношении его энергопринимающих устройств и (или) объектов электроэнергетики полного ограничения режима потребления;</w:t>
      </w:r>
    </w:p>
    <w:p w14:paraId="6945F472" w14:textId="77777777" w:rsidR="00A84C2F" w:rsidRPr="007845E1" w:rsidRDefault="00A84C2F" w:rsidP="00220C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5D5D5D"/>
          <w:sz w:val="24"/>
          <w:szCs w:val="24"/>
          <w:lang w:eastAsia="ru-RU"/>
        </w:rPr>
      </w:pPr>
      <w:r w:rsidRPr="007845E1">
        <w:rPr>
          <w:rFonts w:ascii="Arial" w:eastAsia="Times New Roman" w:hAnsi="Arial" w:cs="Arial"/>
          <w:color w:val="5D5D5D"/>
          <w:sz w:val="24"/>
          <w:szCs w:val="24"/>
          <w:lang w:eastAsia="ru-RU"/>
        </w:rPr>
        <w:t>в срок, предусмотренный соответствующим планом, выполнить указанные мероприятия;</w:t>
      </w:r>
    </w:p>
    <w:p w14:paraId="3BBFA636" w14:textId="77777777" w:rsidR="00A84C2F" w:rsidRPr="007845E1" w:rsidRDefault="00A84C2F" w:rsidP="00220C4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5D5D5D"/>
          <w:sz w:val="24"/>
          <w:szCs w:val="24"/>
          <w:lang w:eastAsia="ru-RU"/>
        </w:rPr>
      </w:pPr>
      <w:r w:rsidRPr="007845E1">
        <w:rPr>
          <w:rFonts w:ascii="Arial" w:eastAsia="Times New Roman" w:hAnsi="Arial" w:cs="Arial"/>
          <w:color w:val="5D5D5D"/>
          <w:sz w:val="24"/>
          <w:szCs w:val="24"/>
          <w:lang w:eastAsia="ru-RU"/>
        </w:rPr>
        <w:t>в течение 2 месяцев выполнить мероприятия по установке за свой счет автономных источников питания, обеспечивающих безопасное функционирование его энергопринимающих устройств и (или) объектов электроэнергетики без необходимости потребления электрической энергии из внешней сети, - в случае если в установленный настоящим пунктом срок исполнителю (</w:t>
      </w:r>
      <w:proofErr w:type="spellStart"/>
      <w:r w:rsidRPr="007845E1">
        <w:rPr>
          <w:rFonts w:ascii="Arial" w:eastAsia="Times New Roman" w:hAnsi="Arial" w:cs="Arial"/>
          <w:color w:val="5D5D5D"/>
          <w:sz w:val="24"/>
          <w:szCs w:val="24"/>
          <w:lang w:eastAsia="ru-RU"/>
        </w:rPr>
        <w:t>субисполнителю</w:t>
      </w:r>
      <w:proofErr w:type="spellEnd"/>
      <w:r w:rsidRPr="007845E1">
        <w:rPr>
          <w:rFonts w:ascii="Arial" w:eastAsia="Times New Roman" w:hAnsi="Arial" w:cs="Arial"/>
          <w:color w:val="5D5D5D"/>
          <w:sz w:val="24"/>
          <w:szCs w:val="24"/>
          <w:lang w:eastAsia="ru-RU"/>
        </w:rPr>
        <w:t>) не был представлен утвержденный план указанных мероприятий либо если предусмотренный планом срок проведения указанных мероприятий превышает 6 месяцев.</w:t>
      </w:r>
    </w:p>
    <w:p w14:paraId="42583591" w14:textId="77777777" w:rsidR="00A84C2F" w:rsidRPr="007845E1" w:rsidRDefault="00A84C2F" w:rsidP="00220C47">
      <w:pPr>
        <w:shd w:val="clear" w:color="auto" w:fill="F7F7F7"/>
        <w:spacing w:after="0" w:line="240" w:lineRule="auto"/>
        <w:ind w:firstLine="709"/>
        <w:jc w:val="both"/>
        <w:rPr>
          <w:rFonts w:ascii="Arial" w:eastAsia="Times New Roman" w:hAnsi="Arial" w:cs="Arial"/>
          <w:color w:val="5D5D5D"/>
          <w:sz w:val="24"/>
          <w:szCs w:val="24"/>
          <w:lang w:eastAsia="ru-RU"/>
        </w:rPr>
      </w:pPr>
      <w:r w:rsidRPr="007845E1">
        <w:rPr>
          <w:rFonts w:ascii="Arial" w:eastAsia="Times New Roman" w:hAnsi="Arial" w:cs="Arial"/>
          <w:color w:val="5D5D5D"/>
          <w:sz w:val="24"/>
          <w:szCs w:val="24"/>
          <w:lang w:eastAsia="ru-RU"/>
        </w:rPr>
        <w:t>После выполнения этих мероприятий потребитель обязан направить исполнителю (</w:t>
      </w:r>
      <w:proofErr w:type="spellStart"/>
      <w:r w:rsidRPr="007845E1">
        <w:rPr>
          <w:rFonts w:ascii="Arial" w:eastAsia="Times New Roman" w:hAnsi="Arial" w:cs="Arial"/>
          <w:color w:val="5D5D5D"/>
          <w:sz w:val="24"/>
          <w:szCs w:val="24"/>
          <w:lang w:eastAsia="ru-RU"/>
        </w:rPr>
        <w:t>субисполнителю</w:t>
      </w:r>
      <w:proofErr w:type="spellEnd"/>
      <w:r w:rsidRPr="007845E1">
        <w:rPr>
          <w:rFonts w:ascii="Arial" w:eastAsia="Times New Roman" w:hAnsi="Arial" w:cs="Arial"/>
          <w:color w:val="5D5D5D"/>
          <w:sz w:val="24"/>
          <w:szCs w:val="24"/>
          <w:lang w:eastAsia="ru-RU"/>
        </w:rPr>
        <w:t>) и инициатору введения ограничения уведомление о готовности к введению полного ограничения режима потребления.</w:t>
      </w:r>
    </w:p>
    <w:p w14:paraId="7D252654" w14:textId="58F4272B" w:rsidR="005D5BF8" w:rsidRPr="007845E1" w:rsidRDefault="00816A2F" w:rsidP="006539ED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14:paraId="18C5567D" w14:textId="77777777" w:rsidR="00A84C2F" w:rsidRPr="007845E1" w:rsidRDefault="00A84C2F" w:rsidP="007845E1">
      <w:pPr>
        <w:pStyle w:val="2"/>
        <w:rPr>
          <w:rFonts w:ascii="Arial" w:hAnsi="Arial" w:cs="Arial"/>
          <w:b/>
          <w:sz w:val="24"/>
          <w:szCs w:val="24"/>
        </w:rPr>
      </w:pPr>
      <w:r w:rsidRPr="007845E1">
        <w:rPr>
          <w:rFonts w:ascii="Arial" w:hAnsi="Arial" w:cs="Arial"/>
          <w:b/>
          <w:sz w:val="24"/>
          <w:szCs w:val="24"/>
        </w:rPr>
        <w:t>Административная ответственность</w:t>
      </w:r>
    </w:p>
    <w:p w14:paraId="298F861F" w14:textId="1ADE77CA" w:rsidR="00A84C2F" w:rsidRPr="007845E1" w:rsidRDefault="00A84C2F" w:rsidP="00220C47">
      <w:pPr>
        <w:spacing w:after="0"/>
        <w:ind w:firstLine="709"/>
        <w:jc w:val="both"/>
        <w:rPr>
          <w:rFonts w:ascii="Arial" w:hAnsi="Arial" w:cs="Arial"/>
          <w:color w:val="5D5D5D"/>
          <w:sz w:val="24"/>
          <w:szCs w:val="24"/>
        </w:rPr>
      </w:pPr>
      <w:r w:rsidRPr="007845E1">
        <w:rPr>
          <w:rFonts w:ascii="Arial" w:hAnsi="Arial" w:cs="Arial"/>
          <w:color w:val="5D5D5D"/>
          <w:sz w:val="24"/>
          <w:szCs w:val="24"/>
        </w:rPr>
        <w:t>В соответствии с действующим законодательством ст. 9.22 КоАП РФ невыполнение потребителем электрической энергии, ограничение режима потребления электрической энергии которого может привести к экономическим, экологическим или социальным последствиям, определенных в установленном законодательством об электроэнергетике порядке мероприятий,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экономических, экологических или социальных последствий вследствие введения такого ограничения режима потребления, 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лет; на юридических лиц - от ста тысяч до двухсот тысяч рублей.</w:t>
      </w:r>
    </w:p>
    <w:p w14:paraId="63A63641" w14:textId="77777777" w:rsidR="006539ED" w:rsidRPr="007845E1" w:rsidRDefault="006539ED" w:rsidP="006539ED">
      <w:pPr>
        <w:spacing w:after="0"/>
        <w:ind w:firstLine="709"/>
        <w:rPr>
          <w:rFonts w:ascii="Arial" w:hAnsi="Arial" w:cs="Arial"/>
          <w:color w:val="5D5D5D"/>
          <w:sz w:val="24"/>
          <w:szCs w:val="24"/>
        </w:rPr>
      </w:pPr>
    </w:p>
    <w:p w14:paraId="20AAC8DD" w14:textId="77777777" w:rsidR="00A84C2F" w:rsidRPr="007845E1" w:rsidRDefault="00A84C2F" w:rsidP="007845E1">
      <w:pPr>
        <w:pStyle w:val="2"/>
        <w:rPr>
          <w:rFonts w:ascii="Arial" w:hAnsi="Arial" w:cs="Arial"/>
          <w:b/>
          <w:sz w:val="24"/>
          <w:szCs w:val="24"/>
        </w:rPr>
      </w:pPr>
      <w:r w:rsidRPr="007845E1">
        <w:rPr>
          <w:rFonts w:ascii="Arial" w:hAnsi="Arial" w:cs="Arial"/>
          <w:b/>
          <w:sz w:val="24"/>
          <w:szCs w:val="24"/>
        </w:rPr>
        <w:t>Расширение перечня способов уведомления потребителя</w:t>
      </w:r>
    </w:p>
    <w:p w14:paraId="5B50C3BC" w14:textId="7A7C4C74" w:rsidR="00A84C2F" w:rsidRPr="007845E1" w:rsidRDefault="00A84C2F" w:rsidP="00220C47">
      <w:pPr>
        <w:spacing w:after="0"/>
        <w:ind w:firstLine="709"/>
        <w:jc w:val="both"/>
        <w:rPr>
          <w:rFonts w:ascii="Arial" w:hAnsi="Arial" w:cs="Arial"/>
          <w:color w:val="5D5D5D"/>
          <w:sz w:val="24"/>
          <w:szCs w:val="24"/>
        </w:rPr>
      </w:pPr>
      <w:r w:rsidRPr="007845E1">
        <w:rPr>
          <w:rFonts w:ascii="Arial" w:hAnsi="Arial" w:cs="Arial"/>
          <w:color w:val="5D5D5D"/>
          <w:sz w:val="24"/>
          <w:szCs w:val="24"/>
        </w:rPr>
        <w:t xml:space="preserve">Постановление № 624 предусматривает более широкий перечень способов уведомления потребителей о введении ограничения потребления электрической энергии. По согласованию сторон договора имеется возможность использования смс-сообщений, сообщений на адрес электронной почты, путем включения </w:t>
      </w:r>
      <w:r w:rsidRPr="007845E1">
        <w:rPr>
          <w:rFonts w:ascii="Arial" w:hAnsi="Arial" w:cs="Arial"/>
          <w:color w:val="5D5D5D"/>
          <w:sz w:val="24"/>
          <w:szCs w:val="24"/>
        </w:rPr>
        <w:lastRenderedPageBreak/>
        <w:t>соответствующего уведомления в счет на оплату услуг, публикацией в СМИ и рядом иных способов.</w:t>
      </w:r>
    </w:p>
    <w:p w14:paraId="0D8DED1D" w14:textId="77777777" w:rsidR="006539ED" w:rsidRPr="007845E1" w:rsidRDefault="006539ED" w:rsidP="006539ED">
      <w:pPr>
        <w:spacing w:after="0"/>
        <w:ind w:firstLine="709"/>
        <w:rPr>
          <w:rFonts w:ascii="Arial" w:hAnsi="Arial" w:cs="Arial"/>
          <w:color w:val="5D5D5D"/>
          <w:sz w:val="24"/>
          <w:szCs w:val="24"/>
        </w:rPr>
      </w:pPr>
    </w:p>
    <w:p w14:paraId="6DD9A278" w14:textId="77777777" w:rsidR="00A84C2F" w:rsidRPr="007845E1" w:rsidRDefault="00A84C2F" w:rsidP="007845E1">
      <w:pPr>
        <w:pStyle w:val="2"/>
        <w:rPr>
          <w:rFonts w:ascii="Arial" w:hAnsi="Arial" w:cs="Arial"/>
          <w:b/>
          <w:sz w:val="24"/>
          <w:szCs w:val="24"/>
        </w:rPr>
      </w:pPr>
      <w:r w:rsidRPr="007845E1">
        <w:rPr>
          <w:rFonts w:ascii="Arial" w:hAnsi="Arial" w:cs="Arial"/>
          <w:b/>
          <w:sz w:val="24"/>
          <w:szCs w:val="24"/>
        </w:rPr>
        <w:t>Ограничение электроснабжения граждан - потребителей</w:t>
      </w:r>
    </w:p>
    <w:p w14:paraId="6870DEDD" w14:textId="77777777" w:rsidR="00A84C2F" w:rsidRPr="007845E1" w:rsidRDefault="00A84C2F" w:rsidP="00220C4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5D5D5D"/>
          <w:sz w:val="24"/>
          <w:szCs w:val="24"/>
          <w:lang w:eastAsia="ru-RU"/>
        </w:rPr>
      </w:pPr>
      <w:r w:rsidRPr="007845E1">
        <w:rPr>
          <w:rFonts w:ascii="Arial" w:eastAsia="Times New Roman" w:hAnsi="Arial" w:cs="Arial"/>
          <w:color w:val="5D5D5D"/>
          <w:sz w:val="24"/>
          <w:szCs w:val="24"/>
          <w:lang w:eastAsia="ru-RU"/>
        </w:rPr>
        <w:t>Для граждан - потребителей электроэнергии (за исключением граждан – потребителей коммунальной услуги по электроснабжению), ограничение потребления электроэнергии осуществляется в том же порядке и в те же сроки, что и ограничение электроснабжения прочих потребителей.</w:t>
      </w:r>
    </w:p>
    <w:p w14:paraId="4D22BF9E" w14:textId="77777777" w:rsidR="00A84C2F" w:rsidRPr="007845E1" w:rsidRDefault="00A84C2F" w:rsidP="00220C47">
      <w:pPr>
        <w:shd w:val="clear" w:color="auto" w:fill="F7F7F7"/>
        <w:spacing w:after="0" w:line="240" w:lineRule="auto"/>
        <w:ind w:firstLine="709"/>
        <w:jc w:val="both"/>
        <w:rPr>
          <w:rFonts w:ascii="Arial" w:eastAsia="Times New Roman" w:hAnsi="Arial" w:cs="Arial"/>
          <w:color w:val="5D5D5D"/>
          <w:sz w:val="24"/>
          <w:szCs w:val="24"/>
          <w:lang w:eastAsia="ru-RU"/>
        </w:rPr>
      </w:pPr>
      <w:r w:rsidRPr="007845E1">
        <w:rPr>
          <w:rFonts w:ascii="Arial" w:eastAsia="Times New Roman" w:hAnsi="Arial" w:cs="Arial"/>
          <w:color w:val="5D5D5D"/>
          <w:sz w:val="24"/>
          <w:szCs w:val="24"/>
          <w:lang w:eastAsia="ru-RU"/>
        </w:rPr>
        <w:t>С полным текстом постановления Правительства РФ от 24.05.2017 № 624 Вы можете ознакомиться на сайте Правительства Российской Федерации по ссылке </w:t>
      </w:r>
      <w:hyperlink r:id="rId6" w:tgtFrame="_blank" w:history="1">
        <w:r w:rsidRPr="007845E1">
          <w:rPr>
            <w:rFonts w:ascii="Arial" w:eastAsia="Times New Roman" w:hAnsi="Arial" w:cs="Arial"/>
            <w:color w:val="0370D5"/>
            <w:sz w:val="24"/>
            <w:szCs w:val="24"/>
            <w:u w:val="single"/>
            <w:lang w:eastAsia="ru-RU"/>
          </w:rPr>
          <w:t>governm</w:t>
        </w:r>
        <w:r w:rsidRPr="007845E1">
          <w:rPr>
            <w:rFonts w:ascii="Arial" w:eastAsia="Times New Roman" w:hAnsi="Arial" w:cs="Arial"/>
            <w:color w:val="0370D5"/>
            <w:sz w:val="24"/>
            <w:szCs w:val="24"/>
            <w:u w:val="single"/>
            <w:lang w:eastAsia="ru-RU"/>
          </w:rPr>
          <w:t>e</w:t>
        </w:r>
        <w:r w:rsidRPr="007845E1">
          <w:rPr>
            <w:rFonts w:ascii="Arial" w:eastAsia="Times New Roman" w:hAnsi="Arial" w:cs="Arial"/>
            <w:color w:val="0370D5"/>
            <w:sz w:val="24"/>
            <w:szCs w:val="24"/>
            <w:u w:val="single"/>
            <w:lang w:eastAsia="ru-RU"/>
          </w:rPr>
          <w:t>n</w:t>
        </w:r>
        <w:r w:rsidRPr="007845E1">
          <w:rPr>
            <w:rFonts w:ascii="Arial" w:eastAsia="Times New Roman" w:hAnsi="Arial" w:cs="Arial"/>
            <w:color w:val="0370D5"/>
            <w:sz w:val="24"/>
            <w:szCs w:val="24"/>
            <w:u w:val="single"/>
            <w:lang w:eastAsia="ru-RU"/>
          </w:rPr>
          <w:t>t.ru/</w:t>
        </w:r>
        <w:proofErr w:type="spellStart"/>
        <w:r w:rsidRPr="007845E1">
          <w:rPr>
            <w:rFonts w:ascii="Arial" w:eastAsia="Times New Roman" w:hAnsi="Arial" w:cs="Arial"/>
            <w:color w:val="0370D5"/>
            <w:sz w:val="24"/>
            <w:szCs w:val="24"/>
            <w:u w:val="single"/>
            <w:lang w:eastAsia="ru-RU"/>
          </w:rPr>
          <w:t>docs</w:t>
        </w:r>
        <w:proofErr w:type="spellEnd"/>
        <w:r w:rsidRPr="007845E1">
          <w:rPr>
            <w:rFonts w:ascii="Arial" w:eastAsia="Times New Roman" w:hAnsi="Arial" w:cs="Arial"/>
            <w:color w:val="0370D5"/>
            <w:sz w:val="24"/>
            <w:szCs w:val="24"/>
            <w:u w:val="single"/>
            <w:lang w:eastAsia="ru-RU"/>
          </w:rPr>
          <w:t>/</w:t>
        </w:r>
        <w:proofErr w:type="spellStart"/>
        <w:r w:rsidRPr="007845E1">
          <w:rPr>
            <w:rFonts w:ascii="Arial" w:eastAsia="Times New Roman" w:hAnsi="Arial" w:cs="Arial"/>
            <w:color w:val="0370D5"/>
            <w:sz w:val="24"/>
            <w:szCs w:val="24"/>
            <w:u w:val="single"/>
            <w:lang w:eastAsia="ru-RU"/>
          </w:rPr>
          <w:t>all</w:t>
        </w:r>
        <w:proofErr w:type="spellEnd"/>
        <w:r w:rsidRPr="007845E1">
          <w:rPr>
            <w:rFonts w:ascii="Arial" w:eastAsia="Times New Roman" w:hAnsi="Arial" w:cs="Arial"/>
            <w:color w:val="0370D5"/>
            <w:sz w:val="24"/>
            <w:szCs w:val="24"/>
            <w:u w:val="single"/>
            <w:lang w:eastAsia="ru-RU"/>
          </w:rPr>
          <w:t>/111770/</w:t>
        </w:r>
      </w:hyperlink>
    </w:p>
    <w:p w14:paraId="3C3A60A4" w14:textId="77777777" w:rsidR="00A84C2F" w:rsidRPr="007845E1" w:rsidRDefault="00A84C2F" w:rsidP="006539ED">
      <w:pPr>
        <w:spacing w:after="0"/>
        <w:ind w:firstLine="709"/>
        <w:rPr>
          <w:rFonts w:ascii="Arial" w:hAnsi="Arial" w:cs="Arial"/>
          <w:sz w:val="24"/>
          <w:szCs w:val="24"/>
        </w:rPr>
      </w:pPr>
    </w:p>
    <w:sectPr w:rsidR="00A84C2F" w:rsidRPr="00784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0676B"/>
    <w:multiLevelType w:val="multilevel"/>
    <w:tmpl w:val="6272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D3"/>
    <w:rsid w:val="00025B75"/>
    <w:rsid w:val="00220C47"/>
    <w:rsid w:val="003C47D3"/>
    <w:rsid w:val="006539ED"/>
    <w:rsid w:val="006C205F"/>
    <w:rsid w:val="007845E1"/>
    <w:rsid w:val="00816A2F"/>
    <w:rsid w:val="00A84C2F"/>
    <w:rsid w:val="00CE0F09"/>
    <w:rsid w:val="00E5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CE3F"/>
  <w15:chartTrackingRefBased/>
  <w15:docId w15:val="{A1C96B4D-0FFB-45F6-9150-EC8F12CB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E0F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84C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8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84C2F"/>
    <w:rPr>
      <w:color w:val="0000FF"/>
      <w:u w:val="single"/>
    </w:rPr>
  </w:style>
  <w:style w:type="character" w:styleId="a4">
    <w:name w:val="Emphasis"/>
    <w:basedOn w:val="a0"/>
    <w:uiPriority w:val="20"/>
    <w:qFormat/>
    <w:rsid w:val="00A84C2F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A84C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bn">
    <w:name w:val="mbn"/>
    <w:basedOn w:val="a"/>
    <w:rsid w:val="00A84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220C4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CE0F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108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0370D5"/>
            <w:bottom w:val="none" w:sz="0" w:space="0" w:color="auto"/>
            <w:right w:val="none" w:sz="0" w:space="0" w:color="auto"/>
          </w:divBdr>
        </w:div>
      </w:divsChild>
    </w:div>
    <w:div w:id="3873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190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0370D5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ernment.ru/docs/all/111770/" TargetMode="External"/><Relationship Id="rId5" Type="http://schemas.openxmlformats.org/officeDocument/2006/relationships/hyperlink" Target="mailto:YAGC@alros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 ALROSA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Евгения Иосифовна</dc:creator>
  <cp:keywords/>
  <dc:description/>
  <cp:lastModifiedBy>Захарова Евгения Иосифовна</cp:lastModifiedBy>
  <cp:revision>4</cp:revision>
  <dcterms:created xsi:type="dcterms:W3CDTF">2024-10-01T08:52:00Z</dcterms:created>
  <dcterms:modified xsi:type="dcterms:W3CDTF">2024-10-03T05:31:00Z</dcterms:modified>
</cp:coreProperties>
</file>